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E700" w14:textId="44480187" w:rsidR="002B7375" w:rsidRDefault="00314B2B">
      <w:r>
        <w:rPr>
          <w:rFonts w:ascii="Verdana" w:hAnsi="Verdana"/>
          <w:color w:val="000000"/>
          <w:sz w:val="17"/>
          <w:szCs w:val="17"/>
          <w:shd w:val="clear" w:color="auto" w:fill="FFFFFF"/>
        </w:rPr>
        <w:t xml:space="preserve">Critically discuss the following:  TOPICS and address the question using appropriate evidence (theory, research).1.Given the reintegration challenges faced by people who have been discharged from prison, should prison sentences be extended to adequately prepare community and support services?OR2.Critically evaluate the Risk-Need-Responsivity (RNR) model (Andrews, Bonta &amp; Hoge, 1990) and discuss the main differences with the principles proposed by the Good Lives model (Ward &amp; Gannon, 2006; Ward &amp; Stewart, 2003).OR3.Critically discuss the following: Individuals who have committed a crime and are facing substance use problems can be treated more effectively in prison </w:t>
      </w:r>
      <w:proofErr w:type="spellStart"/>
      <w:r>
        <w:rPr>
          <w:rFonts w:ascii="Verdana" w:hAnsi="Verdana"/>
          <w:color w:val="000000"/>
          <w:sz w:val="17"/>
          <w:szCs w:val="17"/>
          <w:shd w:val="clear" w:color="auto" w:fill="FFFFFF"/>
        </w:rPr>
        <w:t>settings.Guidance</w:t>
      </w:r>
      <w:proofErr w:type="spellEnd"/>
      <w:r>
        <w:rPr>
          <w:rFonts w:ascii="Verdana" w:hAnsi="Verdana"/>
          <w:color w:val="000000"/>
          <w:sz w:val="17"/>
          <w:szCs w:val="17"/>
          <w:shd w:val="clear" w:color="auto" w:fill="FFFFFF"/>
        </w:rPr>
        <w:t xml:space="preserve"> notes:</w:t>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Structure: The structure is not strictly set; you should aim for one that facilitates the coherent presentation of your argument e.g. </w:t>
      </w:r>
      <w:proofErr w:type="spellStart"/>
      <w:r>
        <w:rPr>
          <w:rFonts w:ascii="Verdana" w:hAnsi="Verdana"/>
          <w:color w:val="000000"/>
          <w:sz w:val="17"/>
          <w:szCs w:val="17"/>
          <w:shd w:val="clear" w:color="auto" w:fill="FFFFFF"/>
        </w:rPr>
        <w:t>youcan</w:t>
      </w:r>
      <w:proofErr w:type="spellEnd"/>
      <w:r>
        <w:rPr>
          <w:rFonts w:ascii="Verdana" w:hAnsi="Verdana"/>
          <w:color w:val="000000"/>
          <w:sz w:val="17"/>
          <w:szCs w:val="17"/>
          <w:shd w:val="clear" w:color="auto" w:fill="FFFFFF"/>
        </w:rPr>
        <w:t xml:space="preserve"> include an introductory paragraph and a conclusion while the main body of your essay should discuss evidence in a critical manner.</w:t>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Addressing the question: read the question carefully and ensure that you cover all the points asked. Avoid expanding on a specific part and ignoring others, making sure that your overall argument is well balanced.</w:t>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Critical evaluation: As above, your argument needs to be evidence based and the outcome of the evaluation of the relevant body of the literature. Including both supporting and contradicting evidence and discussing them critically will make your argument stronger. *Avoid only including evidence that agrees with your overall argument; that would put you in risk of reaching a conclusion that is not well informed.</w:t>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Marking criteria: are found at the end of this document. Try to </w:t>
      </w:r>
      <w:proofErr w:type="spellStart"/>
      <w:r>
        <w:rPr>
          <w:rFonts w:ascii="Verdana" w:hAnsi="Verdana"/>
          <w:color w:val="000000"/>
          <w:sz w:val="17"/>
          <w:szCs w:val="17"/>
          <w:shd w:val="clear" w:color="auto" w:fill="FFFFFF"/>
        </w:rPr>
        <w:t>familiarise</w:t>
      </w:r>
      <w:proofErr w:type="spellEnd"/>
      <w:r>
        <w:rPr>
          <w:rFonts w:ascii="Verdana" w:hAnsi="Verdana"/>
          <w:color w:val="000000"/>
          <w:sz w:val="17"/>
          <w:szCs w:val="17"/>
          <w:shd w:val="clear" w:color="auto" w:fill="FFFFFF"/>
        </w:rPr>
        <w:t xml:space="preserve"> yourself with the different criteria and don’t forget to address them</w:t>
      </w:r>
      <w:r w:rsidR="00B417B7">
        <w:rPr>
          <w:rFonts w:ascii="Verdana" w:hAnsi="Verdana"/>
          <w:color w:val="000000"/>
          <w:sz w:val="17"/>
          <w:szCs w:val="17"/>
          <w:shd w:val="clear" w:color="auto" w:fill="FFFFFF"/>
        </w:rPr>
        <w:t xml:space="preserve">.  </w:t>
      </w:r>
    </w:p>
    <w:sectPr w:rsidR="002B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2B"/>
    <w:rsid w:val="002B7375"/>
    <w:rsid w:val="00314B2B"/>
    <w:rsid w:val="00691049"/>
    <w:rsid w:val="00B4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0705"/>
  <w15:chartTrackingRefBased/>
  <w15:docId w15:val="{B146E72A-15E9-40BC-BE7E-06962BD1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6</cp:revision>
  <dcterms:created xsi:type="dcterms:W3CDTF">2022-08-13T09:56:00Z</dcterms:created>
  <dcterms:modified xsi:type="dcterms:W3CDTF">2022-08-13T10:00:00Z</dcterms:modified>
</cp:coreProperties>
</file>