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2917" w14:textId="1A39A7AF" w:rsidR="0025144B" w:rsidRDefault="00281144">
      <w:r>
        <w:rPr>
          <w:rFonts w:ascii="Verdana" w:hAnsi="Verdana"/>
          <w:color w:val="000000"/>
          <w:sz w:val="17"/>
          <w:szCs w:val="17"/>
          <w:shd w:val="clear" w:color="auto" w:fill="FFFFFF"/>
        </w:rPr>
        <w:t xml:space="preserve">Your answers should reflect the knowledge you gained from lectures and from the readings. You should cite the reading or the lecture (putting the date of the lecture in parentheses is a fine way to cite) • Be specific in your answers. Use people, places, events, and dates to anchor your answers. • Do NOT use resources beyond the lectures and readings to support your answers. We are testing you on your ability to navigate the information provided for you by the class, not your ability to find more information. • This exam tests your ability to synthesize the information learned from the class and to deploy specifics to show your larger understanding of the period. • Section 1: Identification Pick TWO questions to address (40 points total) 1. All of the following are important texts from the period. Pick the text you think had the biggest impact on society at the time. Tell us what the text was about, who authored it, and why it had the biggest impact. Pick between: The Decameron, On the Donation of Constantine; Oration on the Dignity of Man; Gutenberg Bible; “A Mighty Fortress is Our God”; 95 Theses. 2. Pick one of the following terms, define it, and tell us what it suggests about how everyday society functioned in the early modern period. Choose between: </w:t>
      </w:r>
      <w:proofErr w:type="spellStart"/>
      <w:r>
        <w:rPr>
          <w:rFonts w:ascii="Verdana" w:hAnsi="Verdana"/>
          <w:color w:val="000000"/>
          <w:sz w:val="17"/>
          <w:szCs w:val="17"/>
          <w:shd w:val="clear" w:color="auto" w:fill="FFFFFF"/>
        </w:rPr>
        <w:t>Skimington</w:t>
      </w:r>
      <w:proofErr w:type="spellEnd"/>
      <w:r>
        <w:rPr>
          <w:rFonts w:ascii="Verdana" w:hAnsi="Verdana"/>
          <w:color w:val="000000"/>
          <w:sz w:val="17"/>
          <w:szCs w:val="17"/>
          <w:shd w:val="clear" w:color="auto" w:fill="FFFFFF"/>
        </w:rPr>
        <w:t xml:space="preserve">; “Shutting In”; Carnival; Spinning Party; Church Ales. 3. 3 crop rotation and milpas show two different ways to approach agriculture. Define each and show how they illustrate a difference between the ways the people of America and the people of Europe approached their land. 4. Bartolome de las Casas, </w:t>
      </w:r>
      <w:proofErr w:type="spellStart"/>
      <w:r>
        <w:rPr>
          <w:rFonts w:ascii="Verdana" w:hAnsi="Verdana"/>
          <w:color w:val="000000"/>
          <w:sz w:val="17"/>
          <w:szCs w:val="17"/>
          <w:shd w:val="clear" w:color="auto" w:fill="FFFFFF"/>
        </w:rPr>
        <w:t>Mennochio</w:t>
      </w:r>
      <w:proofErr w:type="spellEnd"/>
      <w:r>
        <w:rPr>
          <w:rFonts w:ascii="Verdana" w:hAnsi="Verdana"/>
          <w:color w:val="000000"/>
          <w:sz w:val="17"/>
          <w:szCs w:val="17"/>
          <w:shd w:val="clear" w:color="auto" w:fill="FFFFFF"/>
        </w:rPr>
        <w:t xml:space="preserve">, Erasmus, Jan Hus, the Zwickau Prophets, and Lucas Cranach all thought long and hard about religion. Pick one to focus on and describe the place of religion in their life and how their thoughts on it did or did not impact the society around them. 5. Pick one of the following events: The Field of the Cloth of Gold, Revolt of the </w:t>
      </w:r>
      <w:proofErr w:type="spellStart"/>
      <w:r>
        <w:rPr>
          <w:rFonts w:ascii="Verdana" w:hAnsi="Verdana"/>
          <w:color w:val="000000"/>
          <w:sz w:val="17"/>
          <w:szCs w:val="17"/>
          <w:shd w:val="clear" w:color="auto" w:fill="FFFFFF"/>
        </w:rPr>
        <w:t>Comuneros</w:t>
      </w:r>
      <w:proofErr w:type="spellEnd"/>
      <w:r>
        <w:rPr>
          <w:rFonts w:ascii="Verdana" w:hAnsi="Verdana"/>
          <w:color w:val="000000"/>
          <w:sz w:val="17"/>
          <w:szCs w:val="17"/>
          <w:shd w:val="clear" w:color="auto" w:fill="FFFFFF"/>
        </w:rPr>
        <w:t>, or the Diet of Worms. Tell us what happened during that event and what it tells us about political power at the time.</w:t>
      </w:r>
    </w:p>
    <w:sectPr w:rsidR="0025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44"/>
    <w:rsid w:val="0025144B"/>
    <w:rsid w:val="0028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74E5"/>
  <w15:chartTrackingRefBased/>
  <w15:docId w15:val="{FFF377F3-BC94-4EC5-BB04-B87E21E1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2022-10-06T19:07:00Z</dcterms:created>
  <dcterms:modified xsi:type="dcterms:W3CDTF">2022-10-06T19:07:00Z</dcterms:modified>
</cp:coreProperties>
</file>