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C7D7E" w14:textId="59B832B7" w:rsidR="00086474" w:rsidRDefault="00E3589B">
      <w:r>
        <w:rPr>
          <w:rFonts w:ascii="Verdana" w:hAnsi="Verdana"/>
          <w:color w:val="000000"/>
          <w:sz w:val="17"/>
          <w:szCs w:val="17"/>
          <w:shd w:val="clear" w:color="auto" w:fill="FFFFFF"/>
        </w:rPr>
        <w:t>Legal Issues in Hospitality Recreation and Tourism. Legal Issues Paper: Students will conduct research of current, credible sources other than the class textbook to develop a paper containing analysis of a law or legal issue for a specific type of HRT organization. Students can research one specific law or section of a law, an agency charged with enforcement of a law, or a legal issue (contracts; employment practices like hiring, disciplinary action or termination; workplace security, safety practices; etc.) The work should demonstrate an understanding of how risk and legal issues can be addressed effectively in one specific HRT setting, the impact of the issue, and actions an agency should take to comply with legal requirements. Instructions for the Legal Issues Paper (220 points). Due by September 30. 1. Select one HRT setting you want to study: 1. Hospitality/tourism (hotel, restaurant, cruise line, airline or casino). 2. Recreation (park, sport, aquatics, day camp, military or campus recreation program). 3. Recreation therapy program (medical, city, school or prison). 2. Find one or more current and credible references (other than the textbook). Every reference should focus directly on the HRT setting and legal issue you want to write about. 3. Develop a formal, written paper analyzing one law, regulation, regulatory agency or legal issue that affects operations of an HRT agency or organization. Content 1. Explain the HRT setting and the law, regulation, regulatory agency or legal issue you researched. 2. Provide a clear statement of position about the importance, relevance or impact for your selected HRT setting of the law, regulation, regulatory agency or legal issue. 3. Discuss what a new management trainee needs to know to comply. 4. Provide information about the penalties for non-compliance. 5. Draw conclusions based on your research and analysis about specific actions needed by managers and staff members to comply with legal requirements. Acceptable References 1. Full-text peer-reviewed journal articles. 2. Books other than the course textbook. 3. Trade or industry publication articles (published to educate and inform professionals working in a trade or industry). 4. Articles, data, legal requirements or analysis from governmental web pages (.gov), educational web pages (.</w:t>
      </w:r>
      <w:proofErr w:type="spellStart"/>
      <w:r>
        <w:rPr>
          <w:rFonts w:ascii="Verdana" w:hAnsi="Verdana"/>
          <w:color w:val="000000"/>
          <w:sz w:val="17"/>
          <w:szCs w:val="17"/>
          <w:shd w:val="clear" w:color="auto" w:fill="FFFFFF"/>
        </w:rPr>
        <w:t>edu</w:t>
      </w:r>
      <w:proofErr w:type="spellEnd"/>
      <w:r>
        <w:rPr>
          <w:rFonts w:ascii="Verdana" w:hAnsi="Verdana"/>
          <w:color w:val="000000"/>
          <w:sz w:val="17"/>
          <w:szCs w:val="17"/>
          <w:shd w:val="clear" w:color="auto" w:fill="FFFFFF"/>
        </w:rPr>
        <w:t>). 5. Conference proceeding articles. 6. Dissertations/theses. Use only the type of references listed. All references must be published or revised between 2000-2022 and include the name of the author/editor/organization. Do not use any references without a date (n.d. is not acceptable), that includes websites. Look at the bottom of the webpage for a copyright date. Do NOT use magazine articles (designed for the public), blogs, encyclopedias, dictionaries, Wikipedia, book reviews, abstracts, the course textbook, videos, or newspaper articles as references. Guidelines Format 1. Write a formal paper in third person (no I, we or you). Spell and grammar check your work. 2. Submit your work in Word or PDF format (.doc, .docx. or .pdf). 3. Write a minimum of 1000 words including the introduction, body and conclusion. An abstract, title page, running head, and table of contents should not be included and will not count toward the required length. 4. Double-space throughout the paper and reference page. Use 1” margins and a 12-point readable font. Indent the first line in each paragraph. Limit paragraphs to 3-7 sentences in length. Use headings to organize the paper. 5. Use appropriate grammar, spelling, sentence structure and punctuation. Spell and grammar check your work. 6. Write full sentences in paragraph form. Use your own words. No direct quotes, lists or bullet points. 7. Include APA format citations throughout the text of the paper (author's last name, year of publication) or for a website (organization name, date), and full APA citations in the reference section at the end of the paper (Author or organization name, date. Title of the article or webpage. Volume, issue, and page numbers for an article. Full URL). 8. The work should be original, written by you for this class. Turnitin is a tool that will be used to check originality. To improve originality, do not copy the work of other authors, or your own previous work. Do not use direct quotes. Submitting Your Paper and the Similarity Report 1. To earn credit, successfully upload your work to the Turnitin link in Module 3 on the class Canvas site before the due date. 2. The Similarity Report should be 14% or less, including citations, with no sentences or sections that match the work of other authors or your previous work. No direct quotes or should be used from any source. 3. Submit your paper well before the deadline so you have time to deal with technical issues, check the Similarity Report, make revisions if necessary, and resubmit.</w:t>
      </w:r>
    </w:p>
    <w:sectPr w:rsidR="00086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89B"/>
    <w:rsid w:val="00086474"/>
    <w:rsid w:val="00522301"/>
    <w:rsid w:val="00E35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F3E3A"/>
  <w15:chartTrackingRefBased/>
  <w15:docId w15:val="{972E30E4-89B2-43E9-9ED8-444073AB6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725</Words>
  <Characters>4134</Characters>
  <Application>Microsoft Office Word</Application>
  <DocSecurity>0</DocSecurity>
  <Lines>34</Lines>
  <Paragraphs>9</Paragraphs>
  <ScaleCrop>false</ScaleCrop>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2023-01-12T20:35:00Z</dcterms:created>
  <dcterms:modified xsi:type="dcterms:W3CDTF">2023-01-12T20:35:00Z</dcterms:modified>
</cp:coreProperties>
</file>